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eastAsia="宋体"/>
          <w:b/>
          <w:color w:val="FF0000"/>
          <w:w w:val="65"/>
          <w:sz w:val="96"/>
          <w:szCs w:val="96"/>
        </w:rPr>
      </w:pPr>
      <w:r>
        <w:rPr>
          <w:rFonts w:hint="eastAsia" w:ascii="宋体" w:hAnsi="宋体" w:eastAsia="宋体"/>
          <w:b/>
          <w:color w:val="FF0000"/>
          <w:w w:val="65"/>
          <w:sz w:val="96"/>
          <w:szCs w:val="96"/>
        </w:rPr>
        <w:t>中共江西</w:t>
      </w:r>
      <w:r>
        <w:rPr>
          <w:rFonts w:hint="eastAsia" w:ascii="宋体" w:hAnsi="宋体" w:eastAsia="宋体"/>
          <w:b/>
          <w:color w:val="FF0000"/>
          <w:w w:val="65"/>
          <w:sz w:val="96"/>
          <w:szCs w:val="96"/>
          <w:lang w:val="en-US" w:eastAsia="zh-CN"/>
        </w:rPr>
        <w:t>开放</w:t>
      </w:r>
      <w:r>
        <w:rPr>
          <w:rFonts w:hint="eastAsia" w:ascii="宋体" w:hAnsi="宋体" w:eastAsia="宋体"/>
          <w:b/>
          <w:color w:val="FF0000"/>
          <w:w w:val="65"/>
          <w:sz w:val="96"/>
          <w:szCs w:val="96"/>
        </w:rPr>
        <w:t>大学委员会</w:t>
      </w:r>
    </w:p>
    <w:p>
      <w:pPr>
        <w:jc w:val="center"/>
        <w:rPr>
          <w:rFonts w:ascii="宋体" w:hAnsi="宋体" w:eastAsia="宋体"/>
          <w:b/>
          <w:color w:val="FF0000"/>
          <w:w w:val="65"/>
          <w:sz w:val="96"/>
          <w:szCs w:val="96"/>
        </w:rPr>
      </w:pPr>
      <w:r>
        <w:rPr>
          <w:rFonts w:hint="eastAsia" w:ascii="宋体" w:hAnsi="宋体" w:eastAsia="宋体"/>
          <w:b/>
          <w:color w:val="FF0000"/>
          <w:w w:val="65"/>
          <w:sz w:val="96"/>
          <w:szCs w:val="96"/>
        </w:rPr>
        <w:t>宣传部</w:t>
      </w:r>
    </w:p>
    <w:p>
      <w:pPr>
        <w:jc w:val="center"/>
        <w:rPr>
          <w:rFonts w:ascii="仿宋_GB2312" w:hAnsi="Calibri" w:eastAsia="宋体"/>
          <w:szCs w:val="32"/>
        </w:rPr>
      </w:pPr>
      <w:r>
        <w:rPr>
          <w:rFonts w:hint="eastAsia" w:ascii="仿宋_GB2312" w:hAnsi="Calibri" w:eastAsia="宋体"/>
          <w:kern w:val="2"/>
          <w:sz w:val="21"/>
          <w:szCs w:val="32"/>
        </w:rPr>
        <w:t>编号：[202</w:t>
      </w:r>
      <w:r>
        <w:rPr>
          <w:rFonts w:hint="eastAsia" w:ascii="仿宋_GB2312" w:hAnsi="Calibri" w:eastAsia="宋体"/>
          <w:kern w:val="2"/>
          <w:sz w:val="21"/>
          <w:szCs w:val="32"/>
          <w:lang w:val="en-US" w:eastAsia="zh-CN"/>
        </w:rPr>
        <w:t>1</w:t>
      </w:r>
      <w:r>
        <w:rPr>
          <w:rFonts w:hint="eastAsia" w:ascii="仿宋_GB2312" w:hAnsi="Calibri" w:eastAsia="宋体"/>
          <w:kern w:val="2"/>
          <w:sz w:val="21"/>
          <w:szCs w:val="32"/>
        </w:rPr>
        <w:t>] 0</w:t>
      </w:r>
      <w:r>
        <w:rPr>
          <w:rFonts w:hint="eastAsia" w:ascii="仿宋_GB2312" w:hAnsi="Calibri" w:eastAsia="宋体"/>
          <w:kern w:val="2"/>
          <w:sz w:val="21"/>
          <w:szCs w:val="32"/>
          <w:lang w:val="en-US" w:eastAsia="zh-CN"/>
        </w:rPr>
        <w:t>0</w:t>
      </w:r>
      <w:r>
        <w:rPr>
          <w:rFonts w:hint="eastAsia" w:hAnsi="Calibri" w:eastAsia="宋体"/>
          <w:kern w:val="2"/>
          <w:sz w:val="21"/>
          <w:szCs w:val="32"/>
          <w:lang w:val="en-US" w:eastAsia="zh-CN"/>
        </w:rPr>
        <w:t>3</w:t>
      </w:r>
      <w:r>
        <w:rPr>
          <w:rFonts w:hint="eastAsia" w:ascii="仿宋_GB2312" w:hAnsi="Calibri" w:eastAsia="宋体"/>
          <w:kern w:val="2"/>
          <w:sz w:val="21"/>
          <w:szCs w:val="32"/>
        </w:rPr>
        <w:t>号</w:t>
      </w:r>
    </w:p>
    <w:p>
      <w:pPr>
        <w:snapToGrid w:val="0"/>
        <w:spacing w:line="560" w:lineRule="exact"/>
        <w:rPr>
          <w:rFonts w:ascii="黑体" w:hAnsi="黑体" w:eastAsia="黑体" w:cs="黑体"/>
          <w:sz w:val="44"/>
          <w:szCs w:val="44"/>
        </w:rPr>
      </w:pPr>
      <w:r>
        <w:rPr>
          <w:lang w:val="zh-C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81280</wp:posOffset>
                </wp:positionV>
                <wp:extent cx="5534025" cy="0"/>
                <wp:effectExtent l="0" t="9525" r="9525" b="9525"/>
                <wp:wrapNone/>
                <wp:docPr id="10" name="直接连接符 10"/>
                <wp:cNvGraphicFramePr/>
                <a:graphic xmlns:a="http://schemas.openxmlformats.org/drawingml/2006/main">
                  <a:graphicData uri="http://schemas.microsoft.com/office/word/2010/wordprocessingShape">
                    <wps:wsp>
                      <wps:cNvCnPr/>
                      <wps:spPr>
                        <a:xfrm>
                          <a:off x="0" y="0"/>
                          <a:ext cx="553402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6.4pt;height:0pt;width:435.75pt;z-index:251657216;mso-width-relative:page;mso-height-relative:page;" filled="f" stroked="t" coordsize="21600,21600" o:gfxdata="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1pLe1QAAAAYBAAAPAAAAAAAAAAEAIAAAACIAAABkcnMvZG93bnJldi54bWxQSwECFAAU&#10;AAAACACHTuJAdia/2/QBAADpAwAADgAAAAAAAAABACAAAAAkAQAAZHJzL2Uyb0RvYy54bWxQSwUG&#10;AAAAAAYABgBZAQAAigUAAAAA&#10;">
                <v:fill on="f" focussize="0,0"/>
                <v:stroke weight="1.5pt" color="#FF0000" joinstyle="round"/>
                <v:imagedata o:title=""/>
                <o:lock v:ext="edit" aspectratio="f"/>
              </v:line>
            </w:pict>
          </mc:Fallback>
        </mc:AlternateContent>
      </w: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华文中宋" w:hAnsi="华文中宋" w:eastAsia="华文中宋" w:cs="华文中宋"/>
          <w:b/>
          <w:bCs/>
          <w:sz w:val="44"/>
          <w:szCs w:val="44"/>
          <w:lang w:val="en-US" w:eastAsia="zh-CN" w:bidi="zh-CN"/>
        </w:rPr>
      </w:pPr>
      <w:bookmarkStart w:id="0" w:name="_GoBack"/>
      <w:r>
        <w:rPr>
          <w:rFonts w:hint="eastAsia" w:ascii="华文中宋" w:hAnsi="华文中宋" w:eastAsia="华文中宋" w:cs="华文中宋"/>
          <w:b/>
          <w:bCs/>
          <w:sz w:val="44"/>
          <w:szCs w:val="44"/>
          <w:lang w:val="en-US" w:eastAsia="zh-CN" w:bidi="zh-CN"/>
        </w:rPr>
        <w:t>关于部门“每周一学”近期学习内容</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华文中宋" w:hAnsi="华文中宋" w:eastAsia="华文中宋" w:cs="华文中宋"/>
          <w:b/>
          <w:bCs/>
          <w:sz w:val="44"/>
          <w:szCs w:val="44"/>
          <w:lang w:val="zh-CN" w:eastAsia="zh-CN" w:bidi="zh-CN"/>
        </w:rPr>
      </w:pPr>
      <w:r>
        <w:rPr>
          <w:rFonts w:hint="eastAsia" w:ascii="华文中宋" w:hAnsi="华文中宋" w:eastAsia="华文中宋" w:cs="华文中宋"/>
          <w:b/>
          <w:bCs/>
          <w:sz w:val="44"/>
          <w:szCs w:val="44"/>
          <w:lang w:val="en-US" w:eastAsia="zh-CN" w:bidi="zh-CN"/>
        </w:rPr>
        <w:t>提示的通知</w:t>
      </w:r>
      <w:bookmarkEnd w:id="0"/>
    </w:p>
    <w:p>
      <w:pPr>
        <w:rPr>
          <w:rFonts w:hint="eastAsia"/>
          <w:lang w:val="zh-CN"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both"/>
        <w:textAlignment w:val="auto"/>
        <w:rPr>
          <w:rFonts w:ascii="仿宋_GB2312" w:hAnsi="仿宋_GB2312" w:eastAsia="仿宋_GB2312" w:cs="仿宋_GB2312"/>
          <w:spacing w:val="-2"/>
          <w:sz w:val="32"/>
          <w:szCs w:val="32"/>
          <w:lang w:val="zh-CN" w:eastAsia="zh-CN" w:bidi="zh-CN"/>
        </w:rPr>
      </w:pPr>
      <w:r>
        <w:rPr>
          <w:rFonts w:hint="eastAsia" w:ascii="仿宋_GB2312" w:hAnsi="仿宋_GB2312" w:eastAsia="仿宋_GB2312" w:cs="仿宋_GB2312"/>
          <w:spacing w:val="-2"/>
          <w:sz w:val="32"/>
          <w:szCs w:val="32"/>
          <w:lang w:val="zh-CN" w:eastAsia="zh-CN" w:bidi="zh-CN"/>
        </w:rPr>
        <w:t>校内各部门</w:t>
      </w:r>
      <w:r>
        <w:rPr>
          <w:rFonts w:hint="eastAsia" w:cs="仿宋_GB2312"/>
          <w:spacing w:val="-2"/>
          <w:sz w:val="32"/>
          <w:szCs w:val="32"/>
          <w:lang w:val="zh-CN" w:eastAsia="zh-CN" w:bidi="zh-CN"/>
        </w:rPr>
        <w:t>、</w:t>
      </w:r>
      <w:r>
        <w:rPr>
          <w:rFonts w:hint="eastAsia" w:ascii="仿宋_GB2312" w:hAnsi="仿宋_GB2312" w:eastAsia="仿宋_GB2312" w:cs="仿宋_GB2312"/>
          <w:spacing w:val="-2"/>
          <w:sz w:val="32"/>
          <w:szCs w:val="32"/>
          <w:lang w:val="zh-CN" w:eastAsia="zh-CN" w:bidi="zh-CN"/>
        </w:rPr>
        <w:t>单位：</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38" w:firstLineChars="200"/>
        <w:jc w:val="both"/>
        <w:textAlignment w:val="auto"/>
        <w:rPr>
          <w:rFonts w:hint="default" w:ascii="仿宋_GB2312" w:hAnsi="仿宋_GB2312" w:eastAsia="仿宋_GB2312" w:cs="仿宋_GB2312"/>
          <w:sz w:val="33"/>
          <w:szCs w:val="32"/>
          <w:lang w:val="en-US" w:eastAsia="zh-CN" w:bidi="zh-CN"/>
        </w:rPr>
      </w:pPr>
      <w:r>
        <w:rPr>
          <w:rFonts w:hint="eastAsia" w:cs="仿宋_GB2312"/>
          <w:spacing w:val="-2"/>
          <w:sz w:val="32"/>
          <w:szCs w:val="32"/>
          <w:lang w:val="en-US" w:eastAsia="zh-CN" w:bidi="zh-CN"/>
        </w:rPr>
        <w:t>现将部门“每周一学”近期学习内容提示如下，请各部门、单位按时完成学习，我们将不定期进行抽查、督导和通报。</w:t>
      </w:r>
    </w:p>
    <w:p>
      <w:pPr>
        <w:keepNext w:val="0"/>
        <w:keepLines w:val="0"/>
        <w:pageBreakBefore w:val="0"/>
        <w:widowControl w:val="0"/>
        <w:kinsoku/>
        <w:wordWrap w:val="0"/>
        <w:overflowPunct/>
        <w:topLinePunct w:val="0"/>
        <w:autoSpaceDE w:val="0"/>
        <w:autoSpaceDN w:val="0"/>
        <w:bidi w:val="0"/>
        <w:adjustRightInd/>
        <w:snapToGrid/>
        <w:spacing w:before="0" w:after="0" w:line="600" w:lineRule="exact"/>
        <w:ind w:right="0"/>
        <w:jc w:val="right"/>
        <w:textAlignment w:val="auto"/>
        <w:rPr>
          <w:rFonts w:hint="eastAsia" w:ascii="仿宋_GB2312" w:hAnsi="仿宋_GB2312" w:eastAsia="仿宋_GB2312" w:cs="仿宋_GB2312"/>
          <w:spacing w:val="-2"/>
          <w:sz w:val="32"/>
          <w:szCs w:val="32"/>
          <w:lang w:val="en-US" w:eastAsia="zh-CN" w:bidi="zh-CN"/>
        </w:rPr>
      </w:pPr>
    </w:p>
    <w:p>
      <w:pPr>
        <w:keepNext w:val="0"/>
        <w:keepLines w:val="0"/>
        <w:pageBreakBefore w:val="0"/>
        <w:widowControl w:val="0"/>
        <w:kinsoku/>
        <w:wordWrap w:val="0"/>
        <w:overflowPunct/>
        <w:topLinePunct w:val="0"/>
        <w:autoSpaceDE w:val="0"/>
        <w:autoSpaceDN w:val="0"/>
        <w:bidi w:val="0"/>
        <w:adjustRightInd/>
        <w:snapToGrid/>
        <w:spacing w:before="0" w:after="0" w:line="600" w:lineRule="exact"/>
        <w:ind w:right="0"/>
        <w:jc w:val="right"/>
        <w:textAlignment w:val="auto"/>
        <w:rPr>
          <w:rFonts w:hint="default" w:ascii="仿宋_GB2312" w:hAnsi="仿宋_GB2312" w:eastAsia="仿宋_GB2312" w:cs="仿宋_GB2312"/>
          <w:spacing w:val="-2"/>
          <w:sz w:val="32"/>
          <w:szCs w:val="32"/>
          <w:lang w:val="en-US" w:eastAsia="zh-CN" w:bidi="zh-CN"/>
        </w:rPr>
      </w:pPr>
      <w:r>
        <w:rPr>
          <w:rFonts w:hint="eastAsia" w:cs="仿宋_GB2312"/>
          <w:spacing w:val="-2"/>
          <w:sz w:val="32"/>
          <w:szCs w:val="32"/>
          <w:lang w:val="en-US" w:eastAsia="zh-CN" w:bidi="zh-CN"/>
        </w:rPr>
        <w:t xml:space="preserve">              </w:t>
      </w:r>
      <w:r>
        <w:rPr>
          <w:rFonts w:hint="eastAsia" w:ascii="仿宋_GB2312" w:hAnsi="仿宋_GB2312" w:eastAsia="仿宋_GB2312" w:cs="仿宋_GB2312"/>
          <w:spacing w:val="-2"/>
          <w:sz w:val="32"/>
          <w:szCs w:val="32"/>
          <w:lang w:val="en-US" w:eastAsia="zh-CN" w:bidi="zh-CN"/>
        </w:rPr>
        <w:t xml:space="preserve">党委宣传部          </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423" w:firstLineChars="1700"/>
        <w:jc w:val="both"/>
        <w:textAlignment w:val="auto"/>
        <w:rPr>
          <w:rFonts w:hint="eastAsia" w:cs="仿宋_GB2312"/>
          <w:spacing w:val="-2"/>
          <w:sz w:val="32"/>
          <w:szCs w:val="32"/>
          <w:lang w:val="zh-CN" w:eastAsia="zh-CN" w:bidi="zh-CN"/>
        </w:rPr>
      </w:pPr>
      <w:r>
        <w:rPr>
          <w:rFonts w:hint="eastAsia" w:cs="仿宋_GB2312"/>
          <w:spacing w:val="-2"/>
          <w:sz w:val="32"/>
          <w:szCs w:val="32"/>
          <w:lang w:val="zh-CN" w:eastAsia="zh-CN" w:bidi="zh-CN"/>
        </w:rPr>
        <w:t>202</w:t>
      </w:r>
      <w:r>
        <w:rPr>
          <w:rFonts w:hint="eastAsia" w:cs="仿宋_GB2312"/>
          <w:spacing w:val="-2"/>
          <w:sz w:val="32"/>
          <w:szCs w:val="32"/>
          <w:lang w:val="en-US" w:eastAsia="zh-CN" w:bidi="zh-CN"/>
        </w:rPr>
        <w:t>1</w:t>
      </w:r>
      <w:r>
        <w:rPr>
          <w:rFonts w:hint="eastAsia" w:cs="仿宋_GB2312"/>
          <w:spacing w:val="-2"/>
          <w:sz w:val="32"/>
          <w:szCs w:val="32"/>
          <w:lang w:val="zh-CN" w:eastAsia="zh-CN" w:bidi="zh-CN"/>
        </w:rPr>
        <w:t>年</w:t>
      </w:r>
      <w:r>
        <w:rPr>
          <w:rFonts w:hint="eastAsia" w:cs="仿宋_GB2312"/>
          <w:spacing w:val="-2"/>
          <w:sz w:val="32"/>
          <w:szCs w:val="32"/>
          <w:lang w:val="en-US" w:eastAsia="zh-CN" w:bidi="zh-CN"/>
        </w:rPr>
        <w:t>3</w:t>
      </w:r>
      <w:r>
        <w:rPr>
          <w:rFonts w:hint="eastAsia" w:cs="仿宋_GB2312"/>
          <w:spacing w:val="-2"/>
          <w:sz w:val="32"/>
          <w:szCs w:val="32"/>
          <w:lang w:val="zh-CN" w:eastAsia="zh-CN" w:bidi="zh-CN"/>
        </w:rPr>
        <w:t>月</w:t>
      </w:r>
      <w:r>
        <w:rPr>
          <w:rFonts w:hint="eastAsia" w:cs="仿宋_GB2312"/>
          <w:spacing w:val="-2"/>
          <w:sz w:val="32"/>
          <w:szCs w:val="32"/>
          <w:lang w:val="en-US" w:eastAsia="zh-CN" w:bidi="zh-CN"/>
        </w:rPr>
        <w:t>22</w:t>
      </w:r>
      <w:r>
        <w:rPr>
          <w:rFonts w:hint="eastAsia" w:cs="仿宋_GB2312"/>
          <w:spacing w:val="-2"/>
          <w:sz w:val="32"/>
          <w:szCs w:val="32"/>
          <w:lang w:val="zh-CN" w:eastAsia="zh-CN" w:bidi="zh-CN"/>
        </w:rPr>
        <w:t>日</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5423" w:firstLineChars="1700"/>
        <w:jc w:val="both"/>
        <w:textAlignment w:val="auto"/>
        <w:rPr>
          <w:rFonts w:hint="eastAsia" w:cs="仿宋_GB2312"/>
          <w:spacing w:val="-2"/>
          <w:sz w:val="32"/>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zh-CN" w:eastAsia="zh-CN" w:bidi="zh-CN"/>
        </w:rPr>
      </w:pPr>
      <w:r>
        <w:rPr>
          <w:rFonts w:hint="eastAsia" w:cs="仿宋_GB2312"/>
          <w:spacing w:val="-2"/>
          <w:sz w:val="32"/>
          <w:szCs w:val="32"/>
          <w:lang w:val="zh-CN" w:eastAsia="zh-CN" w:bidi="zh-CN"/>
        </w:rPr>
        <w:t>附件：近期专题学习内容安排</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both"/>
        <w:textAlignment w:val="auto"/>
        <w:rPr>
          <w:rFonts w:hint="eastAsia" w:cs="仿宋_GB2312"/>
          <w:spacing w:val="-2"/>
          <w:sz w:val="32"/>
          <w:szCs w:val="3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both"/>
        <w:textAlignment w:val="auto"/>
        <w:rPr>
          <w:rFonts w:hint="eastAsia" w:cs="仿宋_GB2312"/>
          <w:spacing w:val="-2"/>
          <w:sz w:val="32"/>
          <w:szCs w:val="32"/>
          <w:lang w:val="zh-CN" w:eastAsia="zh-CN" w:bidi="zh-CN"/>
        </w:rPr>
      </w:pPr>
    </w:p>
    <w:p>
      <w:pPr>
        <w:widowControl w:val="0"/>
        <w:jc w:val="both"/>
        <w:rPr>
          <w:rFonts w:hint="eastAsia" w:ascii="黑体" w:hAnsi="黑体" w:eastAsia="黑体" w:cs="黑体"/>
          <w:kern w:val="2"/>
          <w:sz w:val="32"/>
          <w:szCs w:val="32"/>
          <w:lang w:val="zh-CN" w:eastAsia="zh-CN"/>
        </w:rPr>
      </w:pPr>
    </w:p>
    <w:p>
      <w:pPr>
        <w:widowControl w:val="0"/>
        <w:jc w:val="both"/>
        <w:rPr>
          <w:rFonts w:hint="eastAsia" w:ascii="黑体" w:hAnsi="黑体" w:eastAsia="黑体" w:cs="黑体"/>
          <w:kern w:val="2"/>
          <w:sz w:val="32"/>
          <w:szCs w:val="32"/>
          <w:lang w:val="zh-CN" w:eastAsia="zh-CN"/>
        </w:rPr>
      </w:pPr>
    </w:p>
    <w:p>
      <w:pPr>
        <w:widowControl w:val="0"/>
        <w:jc w:val="both"/>
        <w:rPr>
          <w:rFonts w:hint="eastAsia" w:ascii="黑体" w:hAnsi="黑体" w:eastAsia="黑体" w:cs="黑体"/>
          <w:kern w:val="2"/>
          <w:sz w:val="32"/>
          <w:szCs w:val="32"/>
          <w:lang w:val="zh-CN" w:eastAsia="zh-CN"/>
        </w:rPr>
      </w:pPr>
      <w:r>
        <w:rPr>
          <w:rFonts w:hint="eastAsia" w:ascii="黑体" w:hAnsi="黑体" w:eastAsia="黑体" w:cs="黑体"/>
          <w:kern w:val="2"/>
          <w:sz w:val="32"/>
          <w:szCs w:val="32"/>
          <w:lang w:val="zh-CN" w:eastAsia="zh-CN"/>
        </w:rPr>
        <w:t>附件</w:t>
      </w:r>
    </w:p>
    <w:p>
      <w:pPr>
        <w:rPr>
          <w:rFonts w:hint="eastAsia"/>
          <w:lang w:val="zh-CN"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华文中宋" w:hAnsi="华文中宋" w:eastAsia="华文中宋" w:cs="华文中宋"/>
          <w:b/>
          <w:bCs/>
          <w:sz w:val="44"/>
          <w:szCs w:val="44"/>
          <w:lang w:val="en-US" w:eastAsia="zh-CN" w:bidi="zh-CN"/>
        </w:rPr>
      </w:pPr>
      <w:r>
        <w:rPr>
          <w:rFonts w:hint="eastAsia" w:ascii="华文中宋" w:hAnsi="华文中宋" w:eastAsia="华文中宋" w:cs="华文中宋"/>
          <w:b/>
          <w:bCs/>
          <w:kern w:val="2"/>
          <w:sz w:val="44"/>
          <w:szCs w:val="44"/>
          <w:lang w:val="zh-CN" w:eastAsia="zh-CN"/>
        </w:rPr>
        <w:t>近期专题学习内容安排</w:t>
      </w: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2021年是中国共产党成立100周年，是实施“十四五”规划、开启全面建设社会主义现代化国家新征程的第一年，加强理论武装、推进领导干部理论学习至关重要。按照上级相关部门工作部署和对领导干部理论学习要求，现对部门近期专题学习内容作出如下安排：</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726" w:firstLineChars="200"/>
        <w:jc w:val="both"/>
        <w:textAlignment w:val="auto"/>
        <w:rPr>
          <w:rFonts w:hint="eastAsia" w:ascii="黑体" w:hAnsi="黑体" w:eastAsia="黑体" w:cs="黑体"/>
          <w:kern w:val="2"/>
          <w:sz w:val="36"/>
          <w:szCs w:val="36"/>
          <w:lang w:val="en-US" w:eastAsia="zh-CN"/>
        </w:rPr>
      </w:pPr>
      <w:r>
        <w:rPr>
          <w:rFonts w:hint="eastAsia" w:ascii="黑体" w:hAnsi="黑体" w:eastAsia="黑体" w:cs="黑体"/>
          <w:kern w:val="2"/>
          <w:sz w:val="36"/>
          <w:szCs w:val="36"/>
          <w:lang w:val="en-US" w:eastAsia="zh-CN"/>
        </w:rPr>
        <w:t>一、学习重点</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r>
        <w:rPr>
          <w:rFonts w:hint="eastAsia" w:cs="仿宋_GB2312"/>
          <w:spacing w:val="-2"/>
          <w:sz w:val="32"/>
          <w:szCs w:val="32"/>
          <w:lang w:val="en-US" w:eastAsia="zh-CN" w:bidi="zh-CN"/>
        </w:rPr>
        <w:t>1.深入学习领会习近平新时代中国特色社会主义思想的基本精神、基本内容、基本要求；</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r>
        <w:rPr>
          <w:rFonts w:hint="eastAsia" w:cs="仿宋_GB2312"/>
          <w:spacing w:val="-2"/>
          <w:sz w:val="32"/>
          <w:szCs w:val="32"/>
          <w:lang w:val="en-US" w:eastAsia="zh-CN" w:bidi="zh-CN"/>
        </w:rPr>
        <w:t>2.深入学习领会习近平总书记关于学习党史的重要论述；</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3.深入学习领会习近平总书记关于立足新发展阶段、贯彻新发展理念、构建新发展格局的重要论述；</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4.深入学习领会习近平总书记在庆祝中国共产党成立100周年大会上的重要讲话精神；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5.深入学习领会习近平总书记关于意识形态工作的重要论述；</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6.深入学习领会习近平总书记关于发扬斗争精神、防范风险挑战的重要论述；</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7.深入学习领会习近平新时代中国特色社会主义思想的科学思想方法和工作方法；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r>
        <w:rPr>
          <w:rFonts w:hint="eastAsia" w:cs="仿宋_GB2312"/>
          <w:spacing w:val="-2"/>
          <w:sz w:val="32"/>
          <w:szCs w:val="32"/>
          <w:lang w:val="en-US" w:eastAsia="zh-CN" w:bidi="zh-CN"/>
        </w:rPr>
        <w:t>8.深入学习领会党的十九届六中全会精神；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9.深入学习领会习近平总书记视察江西重要讲话精神；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10.深入学习领会习近平总书记教育重要论述；</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11.深入学习领会江西省第十五次党代会精神；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12.深入学习领会十九届中央纪委五次全会精神；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r>
        <w:rPr>
          <w:rFonts w:hint="eastAsia" w:cs="仿宋_GB2312"/>
          <w:spacing w:val="-2"/>
          <w:sz w:val="32"/>
          <w:szCs w:val="32"/>
          <w:lang w:val="en-US" w:eastAsia="zh-CN" w:bidi="zh-CN"/>
        </w:rPr>
        <w:t>13.深入学习2021年江西省“两会”精神；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14.深入学习《中国共产党统一战线工作条例》</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eastAsia" w:cs="仿宋_GB2312"/>
          <w:spacing w:val="-2"/>
          <w:sz w:val="32"/>
          <w:szCs w:val="32"/>
          <w:lang w:val="en-US" w:eastAsia="zh-CN" w:bidi="zh-CN"/>
        </w:rPr>
      </w:pPr>
      <w:r>
        <w:rPr>
          <w:rFonts w:hint="eastAsia" w:cs="仿宋_GB2312"/>
          <w:spacing w:val="-2"/>
          <w:sz w:val="32"/>
          <w:szCs w:val="32"/>
          <w:lang w:val="en-US" w:eastAsia="zh-CN" w:bidi="zh-CN"/>
        </w:rPr>
        <w:t>15.深入学习2021年全国“两会”精神。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726" w:firstLineChars="200"/>
        <w:jc w:val="both"/>
        <w:textAlignment w:val="auto"/>
        <w:rPr>
          <w:rFonts w:hint="eastAsia" w:ascii="黑体" w:hAnsi="黑体" w:eastAsia="黑体" w:cs="黑体"/>
          <w:kern w:val="2"/>
          <w:sz w:val="36"/>
          <w:szCs w:val="36"/>
          <w:lang w:val="en-US" w:eastAsia="zh-CN"/>
        </w:rPr>
      </w:pPr>
      <w:r>
        <w:rPr>
          <w:rFonts w:hint="eastAsia" w:ascii="黑体" w:hAnsi="黑体" w:eastAsia="黑体" w:cs="黑体"/>
          <w:kern w:val="2"/>
          <w:sz w:val="36"/>
          <w:szCs w:val="36"/>
          <w:lang w:val="en-US" w:eastAsia="zh-CN"/>
        </w:rPr>
        <w:t>二、工作要求</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r>
        <w:rPr>
          <w:rFonts w:hint="eastAsia" w:cs="仿宋_GB2312"/>
          <w:spacing w:val="-2"/>
          <w:sz w:val="32"/>
          <w:szCs w:val="32"/>
          <w:lang w:val="en-US" w:eastAsia="zh-CN" w:bidi="zh-CN"/>
        </w:rPr>
        <w:t>1.请各部门、单位将以上学习内容列入专题学习计划，作出统筹安排，精心组织实施，着力提高学习效果；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r>
        <w:rPr>
          <w:rFonts w:hint="eastAsia" w:cs="仿宋_GB2312"/>
          <w:spacing w:val="-2"/>
          <w:sz w:val="32"/>
          <w:szCs w:val="32"/>
          <w:lang w:val="en-US" w:eastAsia="zh-CN" w:bidi="zh-CN"/>
        </w:rPr>
        <w:t>2.请各部门、单位坚持集体学习研讨，防止以工作碰头会部署等代替专题学习，防止以一般性传达学习代替研讨式深入学习，防止以具体业务内容学习冲淡政治理论学习的主题；</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r>
        <w:rPr>
          <w:rFonts w:hint="eastAsia" w:cs="仿宋_GB2312"/>
          <w:spacing w:val="-2"/>
          <w:sz w:val="32"/>
          <w:szCs w:val="32"/>
          <w:lang w:val="en-US" w:eastAsia="zh-CN" w:bidi="zh-CN"/>
        </w:rPr>
        <w:t>3.学校宣传部将加强对各部门、单位专题学习的指导调研督促，及时汇总通报有关学习情况，遴选推广一批学习典型，推动各部门、单位切实提高学习质量和水平。</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firstLine="638" w:firstLineChars="200"/>
        <w:jc w:val="both"/>
        <w:textAlignment w:val="auto"/>
        <w:rPr>
          <w:rFonts w:hint="default" w:cs="仿宋_GB2312"/>
          <w:spacing w:val="-2"/>
          <w:sz w:val="32"/>
          <w:szCs w:val="32"/>
          <w:lang w:val="en-US" w:eastAsia="zh-CN" w:bidi="zh-CN"/>
        </w:rPr>
      </w:pPr>
    </w:p>
    <w:sectPr>
      <w:footerReference r:id="rId3" w:type="default"/>
      <w:pgSz w:w="11906" w:h="16838"/>
      <w:pgMar w:top="1701" w:right="1588" w:bottom="1587" w:left="1588" w:header="851" w:footer="992" w:gutter="0"/>
      <w:cols w:space="0" w:num="1"/>
      <w:rtlGutter w:val="0"/>
      <w:docGrid w:type="linesAndChars" w:linePitch="437" w:charSpace="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Calibri" w:eastAsia="宋体" w:cs="Times New Roman"/>
        <w:kern w:val="2"/>
        <w:sz w:val="18"/>
        <w:szCs w:val="22"/>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62"/>
  <w:drawingGridVerticalSpacing w:val="219"/>
  <w:displayHorizontalDrawingGridEvery w:val="2"/>
  <w:displayVerticalDrawingGridEvery w:val="2"/>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3E"/>
    <w:rsid w:val="000D4E82"/>
    <w:rsid w:val="000F784E"/>
    <w:rsid w:val="001324A7"/>
    <w:rsid w:val="00163B9A"/>
    <w:rsid w:val="001875C2"/>
    <w:rsid w:val="001D28B4"/>
    <w:rsid w:val="001E1010"/>
    <w:rsid w:val="0021004B"/>
    <w:rsid w:val="0023152C"/>
    <w:rsid w:val="0023489D"/>
    <w:rsid w:val="002351EB"/>
    <w:rsid w:val="002708AC"/>
    <w:rsid w:val="00272DCE"/>
    <w:rsid w:val="0028760C"/>
    <w:rsid w:val="0029609D"/>
    <w:rsid w:val="002A417F"/>
    <w:rsid w:val="002B16F5"/>
    <w:rsid w:val="002B1D32"/>
    <w:rsid w:val="002B71FE"/>
    <w:rsid w:val="00321BC5"/>
    <w:rsid w:val="00326129"/>
    <w:rsid w:val="00344DA8"/>
    <w:rsid w:val="00351430"/>
    <w:rsid w:val="00354969"/>
    <w:rsid w:val="00356EE4"/>
    <w:rsid w:val="00360CD9"/>
    <w:rsid w:val="00364D16"/>
    <w:rsid w:val="0037725E"/>
    <w:rsid w:val="00386BB4"/>
    <w:rsid w:val="0039060F"/>
    <w:rsid w:val="0039618A"/>
    <w:rsid w:val="003C0424"/>
    <w:rsid w:val="003C05B7"/>
    <w:rsid w:val="003E6A7B"/>
    <w:rsid w:val="003E6BE7"/>
    <w:rsid w:val="0041258B"/>
    <w:rsid w:val="00445A6C"/>
    <w:rsid w:val="00485F58"/>
    <w:rsid w:val="0049008D"/>
    <w:rsid w:val="004A480B"/>
    <w:rsid w:val="004D1DDF"/>
    <w:rsid w:val="004F6139"/>
    <w:rsid w:val="00502EF5"/>
    <w:rsid w:val="00507AF1"/>
    <w:rsid w:val="005168F8"/>
    <w:rsid w:val="0053058D"/>
    <w:rsid w:val="00535387"/>
    <w:rsid w:val="00547BBD"/>
    <w:rsid w:val="00567E42"/>
    <w:rsid w:val="005726E1"/>
    <w:rsid w:val="005833BD"/>
    <w:rsid w:val="005961F9"/>
    <w:rsid w:val="005A4BF5"/>
    <w:rsid w:val="005E478A"/>
    <w:rsid w:val="005E5B48"/>
    <w:rsid w:val="006001FC"/>
    <w:rsid w:val="00603F29"/>
    <w:rsid w:val="00634687"/>
    <w:rsid w:val="006B110D"/>
    <w:rsid w:val="006D3B58"/>
    <w:rsid w:val="006F4898"/>
    <w:rsid w:val="007024E2"/>
    <w:rsid w:val="00737ACE"/>
    <w:rsid w:val="00770C7B"/>
    <w:rsid w:val="007B1982"/>
    <w:rsid w:val="007C0A58"/>
    <w:rsid w:val="007C53D6"/>
    <w:rsid w:val="007F62B1"/>
    <w:rsid w:val="00801F39"/>
    <w:rsid w:val="0081683E"/>
    <w:rsid w:val="008362CF"/>
    <w:rsid w:val="00867C38"/>
    <w:rsid w:val="008E0E05"/>
    <w:rsid w:val="008E492E"/>
    <w:rsid w:val="008F111B"/>
    <w:rsid w:val="008F1E35"/>
    <w:rsid w:val="008F7F8D"/>
    <w:rsid w:val="00910C9A"/>
    <w:rsid w:val="00942D07"/>
    <w:rsid w:val="00977282"/>
    <w:rsid w:val="00990BC4"/>
    <w:rsid w:val="00990DD0"/>
    <w:rsid w:val="009912C6"/>
    <w:rsid w:val="009959A5"/>
    <w:rsid w:val="009A457D"/>
    <w:rsid w:val="009A5672"/>
    <w:rsid w:val="009C2591"/>
    <w:rsid w:val="009E4CE7"/>
    <w:rsid w:val="009E4D0B"/>
    <w:rsid w:val="009F2D17"/>
    <w:rsid w:val="00A0394A"/>
    <w:rsid w:val="00A23520"/>
    <w:rsid w:val="00A26B05"/>
    <w:rsid w:val="00A4360B"/>
    <w:rsid w:val="00A55428"/>
    <w:rsid w:val="00A63F46"/>
    <w:rsid w:val="00AB353C"/>
    <w:rsid w:val="00AB6FEA"/>
    <w:rsid w:val="00AC00D3"/>
    <w:rsid w:val="00AF3E4B"/>
    <w:rsid w:val="00AF4381"/>
    <w:rsid w:val="00AF7932"/>
    <w:rsid w:val="00B11D82"/>
    <w:rsid w:val="00B24648"/>
    <w:rsid w:val="00B30A67"/>
    <w:rsid w:val="00B35244"/>
    <w:rsid w:val="00B46153"/>
    <w:rsid w:val="00B63038"/>
    <w:rsid w:val="00B64D64"/>
    <w:rsid w:val="00BA1548"/>
    <w:rsid w:val="00BC20CF"/>
    <w:rsid w:val="00BE598F"/>
    <w:rsid w:val="00BF6245"/>
    <w:rsid w:val="00C024D6"/>
    <w:rsid w:val="00C26548"/>
    <w:rsid w:val="00C3376A"/>
    <w:rsid w:val="00C37F2A"/>
    <w:rsid w:val="00C54370"/>
    <w:rsid w:val="00C57540"/>
    <w:rsid w:val="00C750D0"/>
    <w:rsid w:val="00C926F7"/>
    <w:rsid w:val="00C93B63"/>
    <w:rsid w:val="00CE584D"/>
    <w:rsid w:val="00D20395"/>
    <w:rsid w:val="00D21DEC"/>
    <w:rsid w:val="00D26745"/>
    <w:rsid w:val="00D35536"/>
    <w:rsid w:val="00D62E91"/>
    <w:rsid w:val="00D64323"/>
    <w:rsid w:val="00DB3EB7"/>
    <w:rsid w:val="00DC664F"/>
    <w:rsid w:val="00DC7701"/>
    <w:rsid w:val="00DE3890"/>
    <w:rsid w:val="00DF55D1"/>
    <w:rsid w:val="00E336FB"/>
    <w:rsid w:val="00E33E73"/>
    <w:rsid w:val="00E36DE4"/>
    <w:rsid w:val="00E57B0E"/>
    <w:rsid w:val="00E65ECF"/>
    <w:rsid w:val="00E73A0D"/>
    <w:rsid w:val="00EA07CB"/>
    <w:rsid w:val="00EB6D61"/>
    <w:rsid w:val="00ED6FDD"/>
    <w:rsid w:val="00EE2705"/>
    <w:rsid w:val="00EF3574"/>
    <w:rsid w:val="00F012A4"/>
    <w:rsid w:val="00F048DF"/>
    <w:rsid w:val="00F15BF5"/>
    <w:rsid w:val="00F16F6D"/>
    <w:rsid w:val="00F24DBD"/>
    <w:rsid w:val="00F31366"/>
    <w:rsid w:val="00F356D5"/>
    <w:rsid w:val="00F467A2"/>
    <w:rsid w:val="00F5793B"/>
    <w:rsid w:val="00F65907"/>
    <w:rsid w:val="00F662E1"/>
    <w:rsid w:val="00F87A0C"/>
    <w:rsid w:val="00F96063"/>
    <w:rsid w:val="00FD7694"/>
    <w:rsid w:val="00FE4552"/>
    <w:rsid w:val="03566959"/>
    <w:rsid w:val="0662529F"/>
    <w:rsid w:val="068D6EA6"/>
    <w:rsid w:val="070106BD"/>
    <w:rsid w:val="07866DFE"/>
    <w:rsid w:val="07B452DA"/>
    <w:rsid w:val="07DB73BB"/>
    <w:rsid w:val="08B860CF"/>
    <w:rsid w:val="090E18B6"/>
    <w:rsid w:val="0AEC0218"/>
    <w:rsid w:val="0BCE09BC"/>
    <w:rsid w:val="0CDB02F0"/>
    <w:rsid w:val="0F295082"/>
    <w:rsid w:val="0FEA2C98"/>
    <w:rsid w:val="0FEF080B"/>
    <w:rsid w:val="10754F6F"/>
    <w:rsid w:val="114A2707"/>
    <w:rsid w:val="135D0FD0"/>
    <w:rsid w:val="15723961"/>
    <w:rsid w:val="16645575"/>
    <w:rsid w:val="16D749AC"/>
    <w:rsid w:val="170965AF"/>
    <w:rsid w:val="17251A37"/>
    <w:rsid w:val="17E771B2"/>
    <w:rsid w:val="17EA2268"/>
    <w:rsid w:val="18434571"/>
    <w:rsid w:val="19F124D5"/>
    <w:rsid w:val="1BE406E4"/>
    <w:rsid w:val="1C011545"/>
    <w:rsid w:val="1CF57063"/>
    <w:rsid w:val="1DE65794"/>
    <w:rsid w:val="1F7F4F38"/>
    <w:rsid w:val="1FD16ED1"/>
    <w:rsid w:val="213D42E4"/>
    <w:rsid w:val="220B68BF"/>
    <w:rsid w:val="222059AA"/>
    <w:rsid w:val="22F27E4A"/>
    <w:rsid w:val="2374350B"/>
    <w:rsid w:val="25A47315"/>
    <w:rsid w:val="26F934C1"/>
    <w:rsid w:val="270F1F81"/>
    <w:rsid w:val="27E15771"/>
    <w:rsid w:val="28F919A6"/>
    <w:rsid w:val="294D37D5"/>
    <w:rsid w:val="29740860"/>
    <w:rsid w:val="2A8D2166"/>
    <w:rsid w:val="2C351300"/>
    <w:rsid w:val="2E5B040D"/>
    <w:rsid w:val="306E67C3"/>
    <w:rsid w:val="31403F38"/>
    <w:rsid w:val="31B72AC8"/>
    <w:rsid w:val="335E7017"/>
    <w:rsid w:val="33EE6146"/>
    <w:rsid w:val="343500A0"/>
    <w:rsid w:val="34660D6C"/>
    <w:rsid w:val="34E857EC"/>
    <w:rsid w:val="364340C9"/>
    <w:rsid w:val="377A3A5D"/>
    <w:rsid w:val="3ABC622A"/>
    <w:rsid w:val="3BE91405"/>
    <w:rsid w:val="3BF11F3E"/>
    <w:rsid w:val="3C5347D4"/>
    <w:rsid w:val="3D7E0EB4"/>
    <w:rsid w:val="3DB43D5D"/>
    <w:rsid w:val="3E260442"/>
    <w:rsid w:val="3E8179A8"/>
    <w:rsid w:val="3ED852DE"/>
    <w:rsid w:val="3F355C9B"/>
    <w:rsid w:val="3FA4134D"/>
    <w:rsid w:val="40410B7F"/>
    <w:rsid w:val="405D07AE"/>
    <w:rsid w:val="428903C8"/>
    <w:rsid w:val="436210EE"/>
    <w:rsid w:val="447B7618"/>
    <w:rsid w:val="45796247"/>
    <w:rsid w:val="469F5372"/>
    <w:rsid w:val="46A3127A"/>
    <w:rsid w:val="46CF5F46"/>
    <w:rsid w:val="47A95C83"/>
    <w:rsid w:val="48B3319A"/>
    <w:rsid w:val="48B94837"/>
    <w:rsid w:val="4A1C652C"/>
    <w:rsid w:val="4D7D5E17"/>
    <w:rsid w:val="4DD56AA2"/>
    <w:rsid w:val="4E422C8D"/>
    <w:rsid w:val="4E6B639F"/>
    <w:rsid w:val="4ED73F29"/>
    <w:rsid w:val="4FCC6CC9"/>
    <w:rsid w:val="4FDD6304"/>
    <w:rsid w:val="506249C9"/>
    <w:rsid w:val="50D4222E"/>
    <w:rsid w:val="50F659B1"/>
    <w:rsid w:val="51730632"/>
    <w:rsid w:val="52FE0D92"/>
    <w:rsid w:val="543C3DC4"/>
    <w:rsid w:val="55A47438"/>
    <w:rsid w:val="56473C6E"/>
    <w:rsid w:val="567576E2"/>
    <w:rsid w:val="56FB66DD"/>
    <w:rsid w:val="5A4D6648"/>
    <w:rsid w:val="5B6C4BE6"/>
    <w:rsid w:val="5B9107CB"/>
    <w:rsid w:val="5BFD46E7"/>
    <w:rsid w:val="5C3F3B0C"/>
    <w:rsid w:val="5CBD5071"/>
    <w:rsid w:val="5CBF4B50"/>
    <w:rsid w:val="5D2A6F1A"/>
    <w:rsid w:val="5D3906BB"/>
    <w:rsid w:val="5F0C0CBA"/>
    <w:rsid w:val="60216510"/>
    <w:rsid w:val="6070545A"/>
    <w:rsid w:val="61A907A3"/>
    <w:rsid w:val="62310754"/>
    <w:rsid w:val="639E25F4"/>
    <w:rsid w:val="671710FF"/>
    <w:rsid w:val="67AE3FE3"/>
    <w:rsid w:val="67BA1941"/>
    <w:rsid w:val="684357E5"/>
    <w:rsid w:val="6A9327A1"/>
    <w:rsid w:val="6C9A287B"/>
    <w:rsid w:val="6FA70860"/>
    <w:rsid w:val="6FE37B0C"/>
    <w:rsid w:val="70E50123"/>
    <w:rsid w:val="71FA1AF5"/>
    <w:rsid w:val="732816E0"/>
    <w:rsid w:val="747E66FF"/>
    <w:rsid w:val="759C47B6"/>
    <w:rsid w:val="76A02F63"/>
    <w:rsid w:val="77332197"/>
    <w:rsid w:val="774A1EF6"/>
    <w:rsid w:val="77855BF5"/>
    <w:rsid w:val="77937E10"/>
    <w:rsid w:val="78BB62ED"/>
    <w:rsid w:val="7D22609C"/>
    <w:rsid w:val="7D457019"/>
    <w:rsid w:val="7F3A760F"/>
    <w:rsid w:val="7FCF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仿宋_GB2312" w:eastAsia="仿宋_GB2312" w:cs="仿宋_GB2312"/>
      <w:sz w:val="32"/>
      <w:szCs w:val="32"/>
      <w:lang w:val="en-US" w:eastAsia="zh-CN" w:bidi="ar-SA"/>
    </w:rPr>
  </w:style>
  <w:style w:type="paragraph" w:styleId="2">
    <w:name w:val="heading 1"/>
    <w:basedOn w:val="1"/>
    <w:next w:val="1"/>
    <w:qFormat/>
    <w:uiPriority w:val="1"/>
    <w:pPr>
      <w:ind w:left="1343" w:right="1341"/>
      <w:jc w:val="center"/>
      <w:outlineLvl w:val="1"/>
    </w:pPr>
    <w:rPr>
      <w:rFonts w:ascii="华文中宋" w:hAnsi="华文中宋" w:eastAsia="华文中宋" w:cs="华文中宋"/>
      <w:b/>
      <w:bCs/>
      <w:sz w:val="44"/>
      <w:szCs w:val="44"/>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Unresolved Mention"/>
    <w:basedOn w:val="9"/>
    <w:semiHidden/>
    <w:unhideWhenUsed/>
    <w:qFormat/>
    <w:uiPriority w:val="99"/>
    <w:rPr>
      <w:color w:val="605E5C"/>
      <w:shd w:val="clear" w:color="auto" w:fill="E1DFDD"/>
    </w:rPr>
  </w:style>
  <w:style w:type="paragraph" w:customStyle="1" w:styleId="16">
    <w:name w:val="Table Paragraph"/>
    <w:basedOn w:val="1"/>
    <w:qFormat/>
    <w:uiPriority w:val="1"/>
    <w:rPr>
      <w:rFonts w:ascii="仿宋_GB2312" w:hAnsi="仿宋_GB2312" w:eastAsia="仿宋_GB2312" w:cs="仿宋_GB2312"/>
      <w:lang w:val="zh-CN" w:eastAsia="zh-CN" w:bidi="zh-CN"/>
    </w:rPr>
  </w:style>
  <w:style w:type="paragraph" w:styleId="17">
    <w:name w:val="List Paragraph"/>
    <w:basedOn w:val="1"/>
    <w:qFormat/>
    <w:uiPriority w:val="1"/>
    <w:pPr>
      <w:spacing w:before="3"/>
      <w:ind w:left="109" w:right="273"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063E3-AD63-4CD5-84EA-365BA8212B21}">
  <ds:schemaRefs/>
</ds:datastoreItem>
</file>

<file path=docProps/app.xml><?xml version="1.0" encoding="utf-8"?>
<Properties xmlns="http://schemas.openxmlformats.org/officeDocument/2006/extended-properties" xmlns:vt="http://schemas.openxmlformats.org/officeDocument/2006/docPropsVTypes">
  <Template>Normal</Template>
  <Pages>5</Pages>
  <Words>279</Words>
  <Characters>1596</Characters>
  <Lines>13</Lines>
  <Paragraphs>3</Paragraphs>
  <TotalTime>0</TotalTime>
  <ScaleCrop>false</ScaleCrop>
  <LinksUpToDate>false</LinksUpToDate>
  <CharactersWithSpaces>1872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2020-07-30T21:50:00Z</dcterms:created>
  <dc:creator>Windows User</dc:creator>
  <cp:lastModifiedBy>萝伯伯</cp:lastModifiedBy>
  <dcterms:modified xsi:type="dcterms:W3CDTF">2021-03-22T06:47:06Z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